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8F" w:rsidRDefault="00F14A8F" w:rsidP="00F14A8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8F" w:rsidRDefault="00EF78A3" w:rsidP="00EF78A3">
      <w:pPr>
        <w:tabs>
          <w:tab w:val="center" w:pos="4677"/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14A8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</w:r>
    </w:p>
    <w:p w:rsidR="00F14A8F" w:rsidRDefault="00F14A8F" w:rsidP="00F1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14A8F" w:rsidRDefault="00F14A8F" w:rsidP="00F1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«Пустомержское сельское поселение»</w:t>
      </w:r>
    </w:p>
    <w:p w:rsidR="00F14A8F" w:rsidRDefault="00F14A8F" w:rsidP="00F1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F14A8F" w:rsidRDefault="00F14A8F" w:rsidP="00F1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14A8F" w:rsidRPr="001006B2" w:rsidRDefault="00F14A8F" w:rsidP="00F14A8F">
      <w:pPr>
        <w:rPr>
          <w:b/>
          <w:bCs/>
        </w:rPr>
      </w:pPr>
    </w:p>
    <w:p w:rsidR="00F14A8F" w:rsidRDefault="00F14A8F" w:rsidP="00F14A8F">
      <w:pPr>
        <w:rPr>
          <w:u w:val="single"/>
        </w:rPr>
      </w:pPr>
    </w:p>
    <w:p w:rsidR="00F14A8F" w:rsidRDefault="00F14A8F" w:rsidP="00F14A8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F14A8F" w:rsidRDefault="00F14A8F" w:rsidP="00F14A8F">
      <w:pPr>
        <w:rPr>
          <w:b/>
        </w:rPr>
      </w:pPr>
    </w:p>
    <w:p w:rsidR="00F14A8F" w:rsidRDefault="00F14A8F" w:rsidP="00F14A8F">
      <w:pPr>
        <w:jc w:val="center"/>
        <w:rPr>
          <w:b/>
        </w:rPr>
      </w:pPr>
    </w:p>
    <w:p w:rsidR="00F14A8F" w:rsidRPr="00B427E4" w:rsidRDefault="00F14A8F" w:rsidP="00F14A8F">
      <w:pPr>
        <w:jc w:val="both"/>
      </w:pPr>
      <w:r w:rsidRPr="00B427E4">
        <w:t xml:space="preserve">от </w:t>
      </w:r>
      <w:r w:rsidR="005811BF">
        <w:t>28.12</w:t>
      </w:r>
      <w:r w:rsidR="00CA6263">
        <w:t>.2018</w:t>
      </w:r>
      <w:r w:rsidR="001006B2" w:rsidRPr="00B427E4">
        <w:t xml:space="preserve">  №</w:t>
      </w:r>
      <w:r w:rsidR="005811BF">
        <w:t xml:space="preserve"> 520</w:t>
      </w:r>
      <w:r w:rsidR="001006B2" w:rsidRPr="00B427E4">
        <w:t xml:space="preserve"> </w:t>
      </w:r>
    </w:p>
    <w:p w:rsidR="00F14A8F" w:rsidRDefault="00F14A8F" w:rsidP="00F14A8F">
      <w:pPr>
        <w:jc w:val="both"/>
      </w:pPr>
    </w:p>
    <w:p w:rsidR="009822BB" w:rsidRPr="009822BB" w:rsidRDefault="009822BB" w:rsidP="009822BB">
      <w:pPr>
        <w:jc w:val="both"/>
        <w:rPr>
          <w:b/>
        </w:rPr>
      </w:pPr>
      <w:r w:rsidRPr="009822BB">
        <w:rPr>
          <w:b/>
        </w:rPr>
        <w:t xml:space="preserve">О Краткосрочном  плане  реализации в 2017, 2018 </w:t>
      </w:r>
    </w:p>
    <w:p w:rsidR="009822BB" w:rsidRPr="009822BB" w:rsidRDefault="009822BB" w:rsidP="009822BB">
      <w:pPr>
        <w:jc w:val="both"/>
        <w:rPr>
          <w:b/>
        </w:rPr>
      </w:pPr>
      <w:r w:rsidRPr="009822BB">
        <w:rPr>
          <w:b/>
        </w:rPr>
        <w:t xml:space="preserve">и  2019 годах Региональной программы </w:t>
      </w:r>
      <w:proofErr w:type="gramStart"/>
      <w:r w:rsidRPr="009822BB">
        <w:rPr>
          <w:b/>
        </w:rPr>
        <w:t>капитального</w:t>
      </w:r>
      <w:proofErr w:type="gramEnd"/>
      <w:r w:rsidRPr="009822BB">
        <w:rPr>
          <w:b/>
        </w:rPr>
        <w:t xml:space="preserve"> </w:t>
      </w:r>
    </w:p>
    <w:p w:rsidR="009822BB" w:rsidRPr="009822BB" w:rsidRDefault="009822BB" w:rsidP="009822BB">
      <w:pPr>
        <w:jc w:val="both"/>
        <w:rPr>
          <w:b/>
        </w:rPr>
      </w:pPr>
      <w:r w:rsidRPr="009822BB">
        <w:rPr>
          <w:b/>
        </w:rPr>
        <w:t xml:space="preserve">ремонта общего имущества в многоквартирных домах, </w:t>
      </w:r>
    </w:p>
    <w:p w:rsidR="009822BB" w:rsidRPr="009822BB" w:rsidRDefault="009822BB" w:rsidP="009822BB">
      <w:pPr>
        <w:jc w:val="both"/>
        <w:rPr>
          <w:b/>
        </w:rPr>
      </w:pPr>
      <w:proofErr w:type="gramStart"/>
      <w:r w:rsidRPr="009822BB">
        <w:rPr>
          <w:b/>
        </w:rPr>
        <w:t>расположенных</w:t>
      </w:r>
      <w:proofErr w:type="gramEnd"/>
      <w:r w:rsidRPr="009822BB">
        <w:rPr>
          <w:b/>
        </w:rPr>
        <w:t xml:space="preserve">  на территории Ленинградской  области, </w:t>
      </w:r>
    </w:p>
    <w:p w:rsidR="009822BB" w:rsidRPr="009822BB" w:rsidRDefault="009822BB" w:rsidP="009822BB">
      <w:pPr>
        <w:jc w:val="both"/>
        <w:rPr>
          <w:b/>
        </w:rPr>
      </w:pPr>
      <w:r w:rsidRPr="009822BB">
        <w:rPr>
          <w:b/>
        </w:rPr>
        <w:t>на  2014 — 2043  годы  на территории</w:t>
      </w:r>
    </w:p>
    <w:p w:rsidR="009822BB" w:rsidRPr="009822BB" w:rsidRDefault="009822BB" w:rsidP="009822BB">
      <w:pPr>
        <w:jc w:val="both"/>
        <w:rPr>
          <w:b/>
        </w:rPr>
      </w:pPr>
      <w:r w:rsidRPr="009822BB">
        <w:rPr>
          <w:b/>
        </w:rPr>
        <w:t>МО «Пустомержское сельское поселение»</w:t>
      </w:r>
    </w:p>
    <w:p w:rsidR="009822BB" w:rsidRPr="00B427E4" w:rsidRDefault="009822BB" w:rsidP="009822BB">
      <w:pPr>
        <w:jc w:val="both"/>
      </w:pPr>
    </w:p>
    <w:p w:rsidR="00F14A8F" w:rsidRPr="00B427E4" w:rsidRDefault="009822BB" w:rsidP="00F14A8F">
      <w:pPr>
        <w:ind w:firstLine="709"/>
        <w:jc w:val="both"/>
      </w:pPr>
      <w:r>
        <w:t xml:space="preserve">В соответствии со </w:t>
      </w:r>
      <w:r w:rsidR="00F14A8F" w:rsidRPr="00B427E4">
        <w:t>стать</w:t>
      </w:r>
      <w:r>
        <w:t>ей</w:t>
      </w:r>
      <w:r w:rsidR="00F14A8F" w:rsidRPr="00B427E4">
        <w:t xml:space="preserve"> 168 Жилищного кодекса Российской Федерации и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области, администрация </w:t>
      </w:r>
    </w:p>
    <w:p w:rsidR="00F14A8F" w:rsidRPr="00B427E4" w:rsidRDefault="00F14A8F" w:rsidP="00F14A8F">
      <w:pPr>
        <w:jc w:val="both"/>
      </w:pPr>
      <w:proofErr w:type="spellStart"/>
      <w:proofErr w:type="gramStart"/>
      <w:r w:rsidRPr="00B427E4">
        <w:rPr>
          <w:b/>
          <w:bCs/>
        </w:rPr>
        <w:t>п</w:t>
      </w:r>
      <w:proofErr w:type="spellEnd"/>
      <w:proofErr w:type="gramEnd"/>
      <w:r w:rsidRPr="00B427E4">
        <w:rPr>
          <w:b/>
          <w:bCs/>
        </w:rPr>
        <w:t xml:space="preserve"> о с т а </w:t>
      </w:r>
      <w:proofErr w:type="spellStart"/>
      <w:r w:rsidRPr="00B427E4">
        <w:rPr>
          <w:b/>
          <w:bCs/>
        </w:rPr>
        <w:t>н</w:t>
      </w:r>
      <w:proofErr w:type="spellEnd"/>
      <w:r w:rsidRPr="00B427E4">
        <w:rPr>
          <w:b/>
          <w:bCs/>
        </w:rPr>
        <w:t xml:space="preserve"> о в л я е т:</w:t>
      </w:r>
    </w:p>
    <w:p w:rsidR="00F14A8F" w:rsidRPr="00B427E4" w:rsidRDefault="00F14A8F" w:rsidP="00F14A8F">
      <w:pPr>
        <w:jc w:val="both"/>
      </w:pPr>
    </w:p>
    <w:p w:rsidR="00F14A8F" w:rsidRPr="00A25104" w:rsidRDefault="00103440" w:rsidP="00A25104">
      <w:pPr>
        <w:pStyle w:val="a5"/>
        <w:numPr>
          <w:ilvl w:val="0"/>
          <w:numId w:val="3"/>
        </w:numPr>
        <w:ind w:left="0" w:firstLine="0"/>
        <w:jc w:val="both"/>
      </w:pPr>
      <w:r w:rsidRPr="00A25104">
        <w:t xml:space="preserve">Утвердить </w:t>
      </w:r>
      <w:r w:rsidR="0017558C" w:rsidRPr="00A25104">
        <w:t>краткосрочный</w:t>
      </w:r>
      <w:r w:rsidR="009822BB" w:rsidRPr="00A25104">
        <w:t xml:space="preserve">  план  реализации в 2017, 2018 и 2019 годах Региональной программы капитального ремонта общего имущества в многоквартирных домах, расположенных  на территории Ленинградской  области, на  2014 — 2043  годы  на территории МО «Пустомержское сельское поселение», </w:t>
      </w:r>
      <w:r w:rsidR="002C0141" w:rsidRPr="00A25104">
        <w:t>согласно приложения</w:t>
      </w:r>
      <w:r w:rsidR="00EA76D9" w:rsidRPr="00A25104">
        <w:t>м</w:t>
      </w:r>
      <w:r w:rsidR="005811BF" w:rsidRPr="00A25104">
        <w:t xml:space="preserve"> №1, №2 и №3</w:t>
      </w:r>
      <w:r w:rsidR="00F14A8F" w:rsidRPr="00A25104">
        <w:t>.</w:t>
      </w:r>
    </w:p>
    <w:p w:rsidR="00013992" w:rsidRPr="00A25104" w:rsidRDefault="00A25104" w:rsidP="00A25104">
      <w:pPr>
        <w:jc w:val="both"/>
      </w:pPr>
      <w:r>
        <w:t xml:space="preserve">2.  </w:t>
      </w:r>
      <w:r w:rsidR="00145200" w:rsidRPr="00A25104">
        <w:t xml:space="preserve">Признать  утратившими  силу </w:t>
      </w:r>
      <w:r w:rsidR="00013992" w:rsidRPr="00A25104">
        <w:t xml:space="preserve">следующие постановления: </w:t>
      </w:r>
    </w:p>
    <w:p w:rsidR="009822BB" w:rsidRPr="00A25104" w:rsidRDefault="00A25104" w:rsidP="00A25104">
      <w:pPr>
        <w:jc w:val="both"/>
      </w:pPr>
      <w:r>
        <w:t xml:space="preserve">- от 23.12.2016г. </w:t>
      </w:r>
      <w:r w:rsidR="00013992" w:rsidRPr="00A25104">
        <w:t xml:space="preserve">№ 273 «Об утверждении краткосрочного </w:t>
      </w:r>
      <w:proofErr w:type="gramStart"/>
      <w:r w:rsidR="00013992" w:rsidRPr="00A25104">
        <w:t>плана реализации Региональной программы капитального ремонта общего имущества многоквартирных</w:t>
      </w:r>
      <w:proofErr w:type="gramEnd"/>
      <w:r w:rsidR="00013992" w:rsidRPr="00A25104">
        <w:t xml:space="preserve"> домов, расположенных на территории  Ленинградской области в 2017 году на территории МО «Пустомержское сельское поселение»,</w:t>
      </w:r>
    </w:p>
    <w:p w:rsidR="00013992" w:rsidRPr="00A25104" w:rsidRDefault="00013992" w:rsidP="00A25104">
      <w:pPr>
        <w:jc w:val="both"/>
      </w:pPr>
      <w:r w:rsidRPr="00A25104">
        <w:t>- от 07.08.2017г</w:t>
      </w:r>
      <w:r w:rsidR="00A25104">
        <w:t>.</w:t>
      </w:r>
      <w:r w:rsidRPr="00A25104">
        <w:t xml:space="preserve"> № 148 «Об утверждении краткосрочного </w:t>
      </w:r>
      <w:proofErr w:type="gramStart"/>
      <w:r w:rsidRPr="00A25104">
        <w:t>плана реализации Региональной программы капитального ремонта общего имущества многоквартирных</w:t>
      </w:r>
      <w:proofErr w:type="gramEnd"/>
      <w:r w:rsidRPr="00A25104">
        <w:t xml:space="preserve"> домов, расположенных на территории  Ленинградской области в 2018 году на территории МО «Пустомержское сельское поселение»</w:t>
      </w:r>
      <w:r w:rsidR="00CA6263" w:rsidRPr="00A25104">
        <w:t>.</w:t>
      </w:r>
    </w:p>
    <w:p w:rsidR="00013992" w:rsidRPr="00A25104" w:rsidRDefault="00013992" w:rsidP="00A25104"/>
    <w:p w:rsidR="00F14A8F" w:rsidRPr="00A25104" w:rsidRDefault="009822BB" w:rsidP="00A25104">
      <w:r w:rsidRPr="00A25104">
        <w:t xml:space="preserve">3. </w:t>
      </w:r>
      <w:r w:rsidR="00A25104">
        <w:t xml:space="preserve"> </w:t>
      </w:r>
      <w:proofErr w:type="gramStart"/>
      <w:r w:rsidR="00F14A8F" w:rsidRPr="00A25104">
        <w:t>Контроль за</w:t>
      </w:r>
      <w:proofErr w:type="gramEnd"/>
      <w:r w:rsidR="00F14A8F" w:rsidRPr="00A25104">
        <w:t xml:space="preserve"> исполнением постановления </w:t>
      </w:r>
      <w:r w:rsidR="00CA6263" w:rsidRPr="00A25104">
        <w:t>оставляю за собой</w:t>
      </w:r>
      <w:r w:rsidR="00F14A8F" w:rsidRPr="00A25104">
        <w:t>.</w:t>
      </w:r>
    </w:p>
    <w:p w:rsidR="00F14A8F" w:rsidRPr="00B427E4" w:rsidRDefault="00F14A8F" w:rsidP="00F14A8F">
      <w:pPr>
        <w:tabs>
          <w:tab w:val="left" w:pos="1134"/>
        </w:tabs>
        <w:ind w:left="705"/>
        <w:jc w:val="both"/>
      </w:pPr>
    </w:p>
    <w:p w:rsidR="00F14A8F" w:rsidRDefault="00F14A8F" w:rsidP="00F14A8F">
      <w:pPr>
        <w:jc w:val="both"/>
      </w:pPr>
    </w:p>
    <w:p w:rsidR="00CA6263" w:rsidRDefault="00CA6263" w:rsidP="00F14A8F">
      <w:pPr>
        <w:jc w:val="both"/>
      </w:pPr>
    </w:p>
    <w:p w:rsidR="00CA6263" w:rsidRPr="00B427E4" w:rsidRDefault="00CA6263" w:rsidP="00F14A8F">
      <w:pPr>
        <w:jc w:val="both"/>
      </w:pPr>
    </w:p>
    <w:p w:rsidR="00F14A8F" w:rsidRPr="00B427E4" w:rsidRDefault="00CA6263" w:rsidP="00F14A8F">
      <w:pPr>
        <w:jc w:val="both"/>
      </w:pPr>
      <w:r>
        <w:t>Г</w:t>
      </w:r>
      <w:r w:rsidR="00E24B6D">
        <w:t>лав</w:t>
      </w:r>
      <w:r>
        <w:t>а</w:t>
      </w:r>
      <w:r w:rsidR="00F14A8F" w:rsidRPr="00B427E4">
        <w:t xml:space="preserve"> администрации                       </w:t>
      </w:r>
      <w:r w:rsidR="00E24B6D">
        <w:t xml:space="preserve">            </w:t>
      </w:r>
      <w:r>
        <w:t xml:space="preserve">                                Л.И. Иванова</w:t>
      </w:r>
    </w:p>
    <w:p w:rsidR="001006B2" w:rsidRPr="00B427E4" w:rsidRDefault="001006B2" w:rsidP="00F14A8F">
      <w:pPr>
        <w:jc w:val="both"/>
      </w:pPr>
      <w:r w:rsidRPr="00B427E4">
        <w:t>МО «Пустомержское сельское поселение»</w:t>
      </w:r>
      <w:r w:rsidR="00F14A8F" w:rsidRPr="00B427E4">
        <w:t xml:space="preserve">  </w:t>
      </w:r>
    </w:p>
    <w:p w:rsidR="00B427E4" w:rsidRDefault="00F14A8F" w:rsidP="00F1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27E4" w:rsidRDefault="00B427E4" w:rsidP="00F14A8F">
      <w:pPr>
        <w:jc w:val="both"/>
        <w:rPr>
          <w:sz w:val="28"/>
          <w:szCs w:val="28"/>
        </w:rPr>
      </w:pPr>
    </w:p>
    <w:sectPr w:rsidR="00B427E4" w:rsidSect="001006B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21F"/>
    <w:multiLevelType w:val="hybridMultilevel"/>
    <w:tmpl w:val="ED2C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2C7"/>
    <w:multiLevelType w:val="hybridMultilevel"/>
    <w:tmpl w:val="6F9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23FD"/>
    <w:multiLevelType w:val="hybridMultilevel"/>
    <w:tmpl w:val="1EDA0B8E"/>
    <w:lvl w:ilvl="0" w:tplc="D59C514A">
      <w:start w:val="1"/>
      <w:numFmt w:val="decimal"/>
      <w:lvlText w:val="%1."/>
      <w:lvlJc w:val="left"/>
      <w:pPr>
        <w:ind w:left="106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8F"/>
    <w:rsid w:val="00013992"/>
    <w:rsid w:val="00092FB8"/>
    <w:rsid w:val="000B6930"/>
    <w:rsid w:val="001006B2"/>
    <w:rsid w:val="00103440"/>
    <w:rsid w:val="00145200"/>
    <w:rsid w:val="0017558C"/>
    <w:rsid w:val="001F0889"/>
    <w:rsid w:val="0022598D"/>
    <w:rsid w:val="00256C14"/>
    <w:rsid w:val="0029487D"/>
    <w:rsid w:val="002C0141"/>
    <w:rsid w:val="003075B4"/>
    <w:rsid w:val="003141D6"/>
    <w:rsid w:val="00351B0E"/>
    <w:rsid w:val="0038495F"/>
    <w:rsid w:val="005811BF"/>
    <w:rsid w:val="005C13BC"/>
    <w:rsid w:val="006464A3"/>
    <w:rsid w:val="00651874"/>
    <w:rsid w:val="00665DFD"/>
    <w:rsid w:val="00715038"/>
    <w:rsid w:val="008C1E10"/>
    <w:rsid w:val="008C439A"/>
    <w:rsid w:val="009311D2"/>
    <w:rsid w:val="009822BB"/>
    <w:rsid w:val="009974B6"/>
    <w:rsid w:val="009A5980"/>
    <w:rsid w:val="009F747E"/>
    <w:rsid w:val="00A25104"/>
    <w:rsid w:val="00A26271"/>
    <w:rsid w:val="00AB24BC"/>
    <w:rsid w:val="00B427E4"/>
    <w:rsid w:val="00BB058C"/>
    <w:rsid w:val="00BC25C6"/>
    <w:rsid w:val="00C574D7"/>
    <w:rsid w:val="00CA6263"/>
    <w:rsid w:val="00DD66FF"/>
    <w:rsid w:val="00E24B6D"/>
    <w:rsid w:val="00E424F4"/>
    <w:rsid w:val="00EA76D9"/>
    <w:rsid w:val="00EC55B5"/>
    <w:rsid w:val="00ED2E25"/>
    <w:rsid w:val="00EF78A3"/>
    <w:rsid w:val="00F14A8F"/>
    <w:rsid w:val="00F261E7"/>
    <w:rsid w:val="00F3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2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2017-08-07T12:19:00Z</cp:lastPrinted>
  <dcterms:created xsi:type="dcterms:W3CDTF">2015-10-21T05:37:00Z</dcterms:created>
  <dcterms:modified xsi:type="dcterms:W3CDTF">2019-01-10T10:36:00Z</dcterms:modified>
</cp:coreProperties>
</file>